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</w:t>
      </w:r>
    </w:p>
    <w:p w:rsidR="00987447" w:rsidRP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2B7C45" w:rsidRDefault="002B7C45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 osnovu člana 281.Zakona o privrednim društvima</w:t>
      </w:r>
      <w:r w:rsidR="00DD0B66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5.Zakona o javnim preduzećima („Sl.g</w:t>
      </w:r>
      <w:r w:rsidR="0057089A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člana 40.Statuta KP „Vodovod“ AD </w:t>
      </w:r>
      <w:r w:rsidR="0057089A">
        <w:rPr>
          <w:rFonts w:ascii="Times New Roman" w:hAnsi="Times New Roman" w:cs="Times New Roman"/>
          <w:sz w:val="24"/>
          <w:szCs w:val="24"/>
          <w:lang w:val="sr-Latn-CS"/>
        </w:rPr>
        <w:t>Srbac i Odluke Na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dzornog odbora o utvrđivanju </w:t>
      </w:r>
      <w:r w:rsidR="0072554C">
        <w:rPr>
          <w:rFonts w:ascii="Times New Roman" w:hAnsi="Times New Roman" w:cs="Times New Roman"/>
          <w:sz w:val="24"/>
          <w:szCs w:val="24"/>
          <w:lang w:val="sr-Latn-CS"/>
        </w:rPr>
        <w:t>Plana poslova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nja za 2026.godinu broj 2223/25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 xml:space="preserve"> od 19</w:t>
      </w:r>
      <w:r w:rsidR="001F37FC">
        <w:rPr>
          <w:rFonts w:ascii="Times New Roman" w:hAnsi="Times New Roman" w:cs="Times New Roman"/>
          <w:sz w:val="24"/>
          <w:szCs w:val="24"/>
          <w:lang w:val="sr-Latn-CS"/>
        </w:rPr>
        <w:t>.1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2.2025</w:t>
      </w:r>
      <w:r w:rsidR="0057089A">
        <w:rPr>
          <w:rFonts w:ascii="Times New Roman" w:hAnsi="Times New Roman" w:cs="Times New Roman"/>
          <w:sz w:val="24"/>
          <w:szCs w:val="24"/>
          <w:lang w:val="sr-Latn-CS"/>
        </w:rPr>
        <w:t>.godine,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 xml:space="preserve"> Skupština akcionara na XX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 xml:space="preserve"> (dvadese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1F37FC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523FAA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_________2026</w:t>
      </w:r>
      <w:r w:rsidR="007A1C86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62F49" w:rsidRDefault="00262F49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</w:t>
      </w:r>
      <w:r w:rsidR="0072554C">
        <w:rPr>
          <w:rFonts w:ascii="Times New Roman" w:hAnsi="Times New Roman" w:cs="Times New Roman"/>
          <w:sz w:val="24"/>
          <w:szCs w:val="24"/>
          <w:lang w:val="sr-Latn-C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ODLUKU O USVAJANJU</w:t>
      </w:r>
      <w:r w:rsidR="0072554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PLANA POSLOVANJA </w:t>
      </w:r>
    </w:p>
    <w:p w:rsidR="00CC1A66" w:rsidRDefault="00262F49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</w:t>
      </w:r>
      <w:r w:rsidR="0072554C">
        <w:rPr>
          <w:rFonts w:ascii="Times New Roman" w:hAnsi="Times New Roman" w:cs="Times New Roman"/>
          <w:sz w:val="24"/>
          <w:szCs w:val="24"/>
          <w:lang w:val="sr-Latn-C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KP „VODOVOD“AD SRBAC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 xml:space="preserve"> ZA 2025</w:t>
      </w:r>
      <w:r w:rsidR="00D274B3">
        <w:rPr>
          <w:rFonts w:ascii="Times New Roman" w:hAnsi="Times New Roman" w:cs="Times New Roman"/>
          <w:sz w:val="24"/>
          <w:szCs w:val="24"/>
          <w:lang w:val="sr-Latn-CS"/>
        </w:rPr>
        <w:t>.GOD.</w:t>
      </w:r>
    </w:p>
    <w:p w:rsidR="00262F49" w:rsidRDefault="00262F49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72554C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</w:t>
      </w:r>
      <w:r w:rsidR="00CC1A66"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D274B3" w:rsidRDefault="0057089A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8A278F">
        <w:rPr>
          <w:rFonts w:ascii="Times New Roman" w:hAnsi="Times New Roman" w:cs="Times New Roman"/>
          <w:b/>
          <w:sz w:val="24"/>
          <w:szCs w:val="24"/>
          <w:lang w:val="sr-Latn-CS"/>
        </w:rPr>
        <w:t>USVAJA SE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Plan poslovanja KP „Vodovod“ AD Srbac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za 2026.godinu broj 2166</w:t>
      </w:r>
      <w:r w:rsidR="001C6401">
        <w:rPr>
          <w:rFonts w:ascii="Times New Roman" w:hAnsi="Times New Roman" w:cs="Times New Roman"/>
          <w:sz w:val="24"/>
          <w:szCs w:val="24"/>
          <w:lang w:val="sr-Latn-CS"/>
        </w:rPr>
        <w:t>/2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5 od 10.12.2025</w:t>
      </w:r>
      <w:r w:rsidR="006A166A">
        <w:rPr>
          <w:rFonts w:ascii="Times New Roman" w:hAnsi="Times New Roman" w:cs="Times New Roman"/>
          <w:sz w:val="24"/>
          <w:szCs w:val="24"/>
          <w:lang w:val="sr-Latn-CS"/>
        </w:rPr>
        <w:t>.godine.</w:t>
      </w:r>
    </w:p>
    <w:p w:rsidR="00B1786C" w:rsidRDefault="0072554C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</w:t>
      </w:r>
      <w:r w:rsidR="00CC1A66">
        <w:rPr>
          <w:rFonts w:ascii="Times New Roman" w:hAnsi="Times New Roman" w:cs="Times New Roman"/>
          <w:sz w:val="24"/>
          <w:szCs w:val="24"/>
          <w:lang w:val="sr-Latn-CS"/>
        </w:rPr>
        <w:t xml:space="preserve"> II</w:t>
      </w:r>
    </w:p>
    <w:p w:rsidR="0057089A" w:rsidRDefault="0057089A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Plan poslovanja iz prethodne tačke čini sastavni dio ove odluke.</w:t>
      </w:r>
    </w:p>
    <w:p w:rsidR="00D274B3" w:rsidRDefault="00B1786C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</w:t>
      </w:r>
      <w:r w:rsidR="0072554C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III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F26142" w:rsidRPr="0032302D" w:rsidRDefault="0072554C" w:rsidP="005708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B71B07">
        <w:rPr>
          <w:rFonts w:ascii="Times New Roman" w:hAnsi="Times New Roman" w:cs="Times New Roman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</w:t>
      </w:r>
      <w:proofErr w:type="spellStart"/>
      <w:r w:rsidR="003A1C0E">
        <w:rPr>
          <w:rFonts w:ascii="Times New Roman" w:hAnsi="Times New Roman" w:cs="Times New Roman"/>
        </w:rPr>
        <w:t>Zoran</w:t>
      </w:r>
      <w:proofErr w:type="spellEnd"/>
      <w:r w:rsidR="003A1C0E">
        <w:rPr>
          <w:rFonts w:ascii="Times New Roman" w:hAnsi="Times New Roman" w:cs="Times New Roman"/>
        </w:rPr>
        <w:t xml:space="preserve"> </w:t>
      </w:r>
      <w:proofErr w:type="spellStart"/>
      <w:r w:rsidR="003A1C0E">
        <w:rPr>
          <w:rFonts w:ascii="Times New Roman" w:hAnsi="Times New Roman" w:cs="Times New Roman"/>
        </w:rPr>
        <w:t>Malešević</w:t>
      </w:r>
      <w:proofErr w:type="spellEnd"/>
    </w:p>
    <w:sectPr w:rsidR="00F26142" w:rsidRPr="0032302D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B7C45"/>
    <w:rsid w:val="00063A13"/>
    <w:rsid w:val="000C1123"/>
    <w:rsid w:val="00134009"/>
    <w:rsid w:val="00137397"/>
    <w:rsid w:val="001C6401"/>
    <w:rsid w:val="001F37FC"/>
    <w:rsid w:val="00215406"/>
    <w:rsid w:val="00262F49"/>
    <w:rsid w:val="002851D3"/>
    <w:rsid w:val="002B7C45"/>
    <w:rsid w:val="0030604A"/>
    <w:rsid w:val="0031690D"/>
    <w:rsid w:val="0032302D"/>
    <w:rsid w:val="003A1C0E"/>
    <w:rsid w:val="004028A6"/>
    <w:rsid w:val="00486874"/>
    <w:rsid w:val="00493C62"/>
    <w:rsid w:val="005013A7"/>
    <w:rsid w:val="00523FAA"/>
    <w:rsid w:val="0057089A"/>
    <w:rsid w:val="00597242"/>
    <w:rsid w:val="005C6F79"/>
    <w:rsid w:val="005F4CF1"/>
    <w:rsid w:val="00612971"/>
    <w:rsid w:val="006A166A"/>
    <w:rsid w:val="00703580"/>
    <w:rsid w:val="00706458"/>
    <w:rsid w:val="0072554C"/>
    <w:rsid w:val="007A1C86"/>
    <w:rsid w:val="007C6278"/>
    <w:rsid w:val="0085773A"/>
    <w:rsid w:val="008A278F"/>
    <w:rsid w:val="00900099"/>
    <w:rsid w:val="00987447"/>
    <w:rsid w:val="009D30D1"/>
    <w:rsid w:val="00A34428"/>
    <w:rsid w:val="00AE11F1"/>
    <w:rsid w:val="00B1786C"/>
    <w:rsid w:val="00B34DC8"/>
    <w:rsid w:val="00B71B07"/>
    <w:rsid w:val="00BC534F"/>
    <w:rsid w:val="00CC1A66"/>
    <w:rsid w:val="00D031D1"/>
    <w:rsid w:val="00D1035A"/>
    <w:rsid w:val="00D274B3"/>
    <w:rsid w:val="00D72C52"/>
    <w:rsid w:val="00DC0BE5"/>
    <w:rsid w:val="00DD0B66"/>
    <w:rsid w:val="00DD242F"/>
    <w:rsid w:val="00DD41F6"/>
    <w:rsid w:val="00DD7C29"/>
    <w:rsid w:val="00DF536E"/>
    <w:rsid w:val="00EA693E"/>
    <w:rsid w:val="00F2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40</cp:revision>
  <cp:lastPrinted>2025-06-03T10:17:00Z</cp:lastPrinted>
  <dcterms:created xsi:type="dcterms:W3CDTF">2018-05-18T06:47:00Z</dcterms:created>
  <dcterms:modified xsi:type="dcterms:W3CDTF">2026-04-08T11:16:00Z</dcterms:modified>
</cp:coreProperties>
</file>